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F294" w14:textId="0CF62903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sutarties sąlygų priedas Nr. </w:t>
      </w:r>
      <w:r w:rsidR="00076D8C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4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6F950A5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SUTARTIES VYKDYMUI PASITELKIAMI ŪKIO SUBJEKTAI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5CEEF04D" w14:textId="77777777" w:rsidR="007348CA" w:rsidRDefault="007348CA" w:rsidP="007348CA">
      <w:pPr>
        <w:tabs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DC39F8" w14:textId="1E452025" w:rsidR="00087C8E" w:rsidRPr="007348CA" w:rsidRDefault="00087C8E" w:rsidP="007348CA">
      <w:pPr>
        <w:tabs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348CA">
        <w:rPr>
          <w:rFonts w:ascii="Times New Roman" w:eastAsia="Calibri" w:hAnsi="Times New Roman" w:cs="Times New Roman"/>
          <w:sz w:val="24"/>
          <w:szCs w:val="24"/>
        </w:rPr>
        <w:t>Subtiekėjai (-</w:t>
      </w:r>
      <w:proofErr w:type="spellStart"/>
      <w:r w:rsidRPr="007348CA">
        <w:rPr>
          <w:rFonts w:ascii="Times New Roman" w:eastAsia="Calibri" w:hAnsi="Times New Roman" w:cs="Times New Roman"/>
          <w:sz w:val="24"/>
          <w:szCs w:val="24"/>
        </w:rPr>
        <w:t>as</w:t>
      </w:r>
      <w:proofErr w:type="spellEnd"/>
      <w:r w:rsidRPr="007348CA">
        <w:rPr>
          <w:rFonts w:ascii="Times New Roman" w:eastAsia="Calibri" w:hAnsi="Times New Roman" w:cs="Times New Roman"/>
          <w:sz w:val="24"/>
          <w:szCs w:val="24"/>
        </w:rPr>
        <w:t xml:space="preserve">), kurių kvalifikacija remiasi </w:t>
      </w:r>
      <w:r w:rsidR="00A3695C" w:rsidRPr="007348CA">
        <w:rPr>
          <w:rFonts w:ascii="Times New Roman" w:eastAsia="Calibri" w:hAnsi="Times New Roman" w:cs="Times New Roman"/>
          <w:sz w:val="24"/>
          <w:szCs w:val="24"/>
        </w:rPr>
        <w:t>Tiekėjas</w:t>
      </w:r>
      <w:r w:rsidRPr="007348CA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17A89738" w14:textId="77777777" w:rsidR="00087C8E" w:rsidRPr="007348CA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1"/>
        <w:gridCol w:w="1560"/>
        <w:gridCol w:w="3004"/>
        <w:gridCol w:w="1533"/>
        <w:gridCol w:w="1510"/>
        <w:gridCol w:w="1460"/>
      </w:tblGrid>
      <w:tr w:rsidR="00087C8E" w:rsidRPr="00087C8E" w14:paraId="174819EA" w14:textId="77777777" w:rsidTr="007348CA">
        <w:trPr>
          <w:trHeight w:val="1026"/>
        </w:trPr>
        <w:tc>
          <w:tcPr>
            <w:tcW w:w="292" w:type="pct"/>
          </w:tcPr>
          <w:p w14:paraId="39BDF4B2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CA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810" w:type="pct"/>
            <w:hideMark/>
          </w:tcPr>
          <w:p w14:paraId="476110BA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1124094"/>
            <w:r w:rsidRPr="007348CA">
              <w:rPr>
                <w:rFonts w:ascii="Times New Roman" w:hAnsi="Times New Roman" w:cs="Times New Roman"/>
                <w:sz w:val="24"/>
                <w:szCs w:val="24"/>
              </w:rPr>
              <w:t>Subtiekėjo pavadinimas</w:t>
            </w:r>
          </w:p>
        </w:tc>
        <w:tc>
          <w:tcPr>
            <w:tcW w:w="1560" w:type="pct"/>
            <w:hideMark/>
          </w:tcPr>
          <w:p w14:paraId="71CB9505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CA">
              <w:rPr>
                <w:rFonts w:ascii="Times New Roman" w:hAnsi="Times New Roman" w:cs="Times New Roman"/>
                <w:sz w:val="24"/>
                <w:szCs w:val="24"/>
              </w:rPr>
              <w:t xml:space="preserve">Subtiekėjo atstovas ir jo kontaktiniai duomenys </w:t>
            </w:r>
          </w:p>
          <w:p w14:paraId="2A20DEC6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pct"/>
            <w:hideMark/>
          </w:tcPr>
          <w:p w14:paraId="4A0F1271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CA">
              <w:rPr>
                <w:rFonts w:ascii="Times New Roman" w:hAnsi="Times New Roman" w:cs="Times New Roman"/>
                <w:sz w:val="24"/>
                <w:szCs w:val="24"/>
              </w:rPr>
              <w:t xml:space="preserve">Kvalifikacijos reikalavimas, kurio atitikimui pasitelktas subtiekėjas  </w:t>
            </w:r>
          </w:p>
        </w:tc>
        <w:tc>
          <w:tcPr>
            <w:tcW w:w="784" w:type="pct"/>
            <w:hideMark/>
          </w:tcPr>
          <w:p w14:paraId="3F4361F3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CA">
              <w:rPr>
                <w:rFonts w:ascii="Times New Roman" w:hAnsi="Times New Roman" w:cs="Times New Roman"/>
                <w:sz w:val="24"/>
                <w:szCs w:val="24"/>
              </w:rPr>
              <w:t>Perduodami įsipareigojimai (veiklos)</w:t>
            </w:r>
          </w:p>
        </w:tc>
        <w:tc>
          <w:tcPr>
            <w:tcW w:w="758" w:type="pct"/>
          </w:tcPr>
          <w:p w14:paraId="17118C82" w14:textId="77777777" w:rsidR="00087C8E" w:rsidRPr="007348CA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48CA">
              <w:rPr>
                <w:rFonts w:ascii="Times New Roman" w:hAnsi="Times New Roman" w:cs="Times New Roman"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1A0C0A" w:rsidRPr="00087C8E" w14:paraId="267EA2E2" w14:textId="77777777" w:rsidTr="007348CA">
        <w:trPr>
          <w:trHeight w:val="979"/>
        </w:trPr>
        <w:tc>
          <w:tcPr>
            <w:tcW w:w="292" w:type="pct"/>
          </w:tcPr>
          <w:p w14:paraId="3F6DD002" w14:textId="77777777" w:rsidR="001A0C0A" w:rsidRPr="001A0C0A" w:rsidRDefault="001A0C0A" w:rsidP="001A0C0A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7348C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0" w:type="pct"/>
            <w:hideMark/>
          </w:tcPr>
          <w:p w14:paraId="72D1AA46" w14:textId="5DFB12DD" w:rsidR="001A0C0A" w:rsidRPr="00BA5A8B" w:rsidRDefault="001A0C0A" w:rsidP="001A0C0A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3E">
              <w:rPr>
                <w:rFonts w:ascii="Times New Roman" w:hAnsi="Times New Roman" w:cs="Times New Roman"/>
                <w:sz w:val="24"/>
                <w:szCs w:val="24"/>
              </w:rPr>
              <w:t>UAB „</w:t>
            </w:r>
            <w:proofErr w:type="spellStart"/>
            <w:r w:rsidRPr="004B213E">
              <w:rPr>
                <w:rFonts w:ascii="Times New Roman" w:hAnsi="Times New Roman" w:cs="Times New Roman"/>
                <w:sz w:val="24"/>
                <w:szCs w:val="24"/>
              </w:rPr>
              <w:t>Netcode</w:t>
            </w:r>
            <w:proofErr w:type="spellEnd"/>
            <w:r w:rsidRPr="004B213E">
              <w:rPr>
                <w:rFonts w:ascii="Times New Roman" w:hAnsi="Times New Roman" w:cs="Times New Roman"/>
                <w:sz w:val="24"/>
                <w:szCs w:val="24"/>
              </w:rPr>
              <w:t>“, 302906100, V.</w:t>
            </w:r>
            <w:r w:rsidR="003350C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213E">
              <w:rPr>
                <w:rFonts w:ascii="Times New Roman" w:hAnsi="Times New Roman" w:cs="Times New Roman"/>
                <w:sz w:val="24"/>
                <w:szCs w:val="24"/>
              </w:rPr>
              <w:t>Gerulaičio g. 10, 08200 Vilnius</w:t>
            </w:r>
          </w:p>
        </w:tc>
        <w:tc>
          <w:tcPr>
            <w:tcW w:w="1560" w:type="pct"/>
            <w:hideMark/>
          </w:tcPr>
          <w:p w14:paraId="1811A33D" w14:textId="77777777" w:rsidR="001A0C0A" w:rsidRPr="004B213E" w:rsidRDefault="001A0C0A" w:rsidP="00A463F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Direktorius</w:t>
            </w:r>
          </w:p>
          <w:p w14:paraId="77B0220A" w14:textId="77777777" w:rsidR="001A0C0A" w:rsidRPr="004B213E" w:rsidRDefault="001A0C0A" w:rsidP="00A463F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Skirmantas Šermukšnis,</w:t>
            </w:r>
          </w:p>
          <w:p w14:paraId="3B16D364" w14:textId="77777777" w:rsidR="001A0C0A" w:rsidRPr="004B213E" w:rsidRDefault="001A0C0A" w:rsidP="00A463F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V. Gerulaičio g. 10, LT-08200 Vilnius,</w:t>
            </w:r>
          </w:p>
          <w:p w14:paraId="75B8839C" w14:textId="77777777" w:rsidR="001A0C0A" w:rsidRPr="004B213E" w:rsidRDefault="001A0C0A" w:rsidP="00A463FA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mob. tel. +370 612 13300,</w:t>
            </w:r>
          </w:p>
          <w:p w14:paraId="707E3F8E" w14:textId="0EBB1653" w:rsidR="001A0C0A" w:rsidRPr="004B213E" w:rsidRDefault="001A0C0A" w:rsidP="00A463FA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</w:p>
        </w:tc>
        <w:tc>
          <w:tcPr>
            <w:tcW w:w="796" w:type="pct"/>
            <w:hideMark/>
          </w:tcPr>
          <w:p w14:paraId="73EF34A3" w14:textId="77777777" w:rsidR="007661E6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Specialiųjų</w:t>
            </w:r>
          </w:p>
          <w:p w14:paraId="3AC33638" w14:textId="77777777" w:rsidR="007661E6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pirkimo sąlygų</w:t>
            </w:r>
          </w:p>
          <w:p w14:paraId="6E03D67C" w14:textId="77777777" w:rsidR="007661E6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priedo</w:t>
            </w:r>
          </w:p>
          <w:p w14:paraId="24485294" w14:textId="77777777" w:rsidR="007661E6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„Kvalifikacijos</w:t>
            </w:r>
          </w:p>
          <w:p w14:paraId="0594B13D" w14:textId="77777777" w:rsidR="007661E6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ir kiti</w:t>
            </w:r>
          </w:p>
          <w:p w14:paraId="346030DA" w14:textId="77777777" w:rsidR="007661E6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reikalavimai“</w:t>
            </w:r>
          </w:p>
          <w:p w14:paraId="36591BCE" w14:textId="693EDDCE" w:rsidR="001A0C0A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1.2., 1.3. p.</w:t>
            </w:r>
          </w:p>
        </w:tc>
        <w:tc>
          <w:tcPr>
            <w:tcW w:w="784" w:type="pct"/>
            <w:hideMark/>
          </w:tcPr>
          <w:p w14:paraId="138C72FF" w14:textId="2D46B8E9" w:rsidR="001A0C0A" w:rsidRPr="004B213E" w:rsidRDefault="007661E6" w:rsidP="007661E6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4B213E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Veiklos procesų ir IS analitikų funkcijų vykdymas</w:t>
            </w:r>
          </w:p>
        </w:tc>
        <w:tc>
          <w:tcPr>
            <w:tcW w:w="758" w:type="pct"/>
          </w:tcPr>
          <w:p w14:paraId="0E246D38" w14:textId="435EF76C" w:rsidR="001A0C0A" w:rsidRPr="004B213E" w:rsidRDefault="007661E6" w:rsidP="007661E6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213E">
              <w:rPr>
                <w:rFonts w:ascii="Times New Roman" w:hAnsi="Times New Roman" w:cs="Times New Roman"/>
                <w:sz w:val="24"/>
                <w:szCs w:val="24"/>
              </w:rPr>
              <w:t>Iki 10</w:t>
            </w:r>
            <w:r w:rsidRPr="004B21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%</w:t>
            </w: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CA69BA" w14:textId="77777777" w:rsidR="007558A5" w:rsidRDefault="007558A5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319"/>
        <w:gridCol w:w="5309"/>
      </w:tblGrid>
      <w:tr w:rsidR="007558A5" w:rsidRPr="006859D6" w14:paraId="42479FC3" w14:textId="77777777" w:rsidTr="007348CA">
        <w:tc>
          <w:tcPr>
            <w:tcW w:w="5000" w:type="pct"/>
            <w:gridSpan w:val="2"/>
          </w:tcPr>
          <w:p w14:paraId="1EA29E56" w14:textId="77777777" w:rsidR="007558A5" w:rsidRPr="006859D6" w:rsidRDefault="007558A5" w:rsidP="009B6860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r w:rsidRPr="006859D6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5FA118F7" w14:textId="77777777" w:rsidR="007558A5" w:rsidRPr="006859D6" w:rsidRDefault="007558A5" w:rsidP="009B6860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558A5" w:rsidRPr="006859D6" w14:paraId="4DEF65DE" w14:textId="77777777" w:rsidTr="007348CA">
        <w:tc>
          <w:tcPr>
            <w:tcW w:w="2243" w:type="pct"/>
          </w:tcPr>
          <w:p w14:paraId="7BE3D7F5" w14:textId="21D51742" w:rsidR="006C2961" w:rsidRPr="007348CA" w:rsidRDefault="006C2961" w:rsidP="006C2961">
            <w:pPr>
              <w:suppressAutoHyphens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7348C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 xml:space="preserve">Ieva </w:t>
            </w:r>
            <w:proofErr w:type="spellStart"/>
            <w:r w:rsidRPr="007348C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Valeškaitė</w:t>
            </w:r>
            <w:proofErr w:type="spellEnd"/>
          </w:p>
          <w:p w14:paraId="40CC07A3" w14:textId="5887B652" w:rsidR="007558A5" w:rsidRPr="006859D6" w:rsidRDefault="007558A5" w:rsidP="007348CA">
            <w:pPr>
              <w:suppressAutoHyphens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Ekonomikos ir inovacijų viceministrė</w:t>
            </w:r>
          </w:p>
          <w:p w14:paraId="6E4DD307" w14:textId="77777777" w:rsidR="007558A5" w:rsidRPr="006859D6" w:rsidRDefault="007558A5" w:rsidP="006C2961">
            <w:pPr>
              <w:suppressAutoHyphens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AA59314" w14:textId="77777777" w:rsidR="007558A5" w:rsidRPr="006859D6" w:rsidRDefault="007558A5" w:rsidP="006C2961">
            <w:pPr>
              <w:suppressAutoHyphens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2757" w:type="pct"/>
          </w:tcPr>
          <w:p w14:paraId="7D083084" w14:textId="5B649722" w:rsidR="007558A5" w:rsidRPr="007348CA" w:rsidRDefault="00D54B9F" w:rsidP="009B6860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US"/>
              </w:rPr>
            </w:pPr>
            <w:r w:rsidRPr="007348C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Neringa Ra</w:t>
            </w:r>
            <w:proofErr w:type="spellStart"/>
            <w:r w:rsidRPr="007348CA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en-US"/>
              </w:rPr>
              <w:t>čkauskaitė</w:t>
            </w:r>
            <w:proofErr w:type="spellEnd"/>
          </w:p>
          <w:p w14:paraId="3E3A3861" w14:textId="4CB0EFEC" w:rsidR="007558A5" w:rsidRPr="006859D6" w:rsidRDefault="00D54B9F" w:rsidP="009B6860">
            <w:pPr>
              <w:suppressAutoHyphens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Direktorė</w:t>
            </w:r>
          </w:p>
          <w:p w14:paraId="5A91C7F7" w14:textId="77777777" w:rsidR="007558A5" w:rsidRPr="006859D6" w:rsidRDefault="007558A5" w:rsidP="009B6860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25B129B2" w14:textId="77777777" w:rsidR="007558A5" w:rsidRPr="006859D6" w:rsidRDefault="007558A5" w:rsidP="009B6860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189958C6" w14:textId="77777777" w:rsidR="007558A5" w:rsidRPr="006859D6" w:rsidRDefault="007558A5" w:rsidP="009B6860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</w:tbl>
    <w:p w14:paraId="00DE2DD9" w14:textId="77777777" w:rsidR="00087C8E" w:rsidRPr="00087C8E" w:rsidRDefault="00087C8E" w:rsidP="00087C8E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998C3F9" w14:textId="77777777" w:rsidR="00087C8E" w:rsidRDefault="00087C8E"/>
    <w:sectPr w:rsidR="00087C8E" w:rsidSect="002B155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613CF"/>
    <w:rsid w:val="00076D8C"/>
    <w:rsid w:val="00087C8E"/>
    <w:rsid w:val="00097F9B"/>
    <w:rsid w:val="001A0C0A"/>
    <w:rsid w:val="0025127C"/>
    <w:rsid w:val="002B1559"/>
    <w:rsid w:val="003350CE"/>
    <w:rsid w:val="00401F2C"/>
    <w:rsid w:val="00416316"/>
    <w:rsid w:val="004B213E"/>
    <w:rsid w:val="006C2961"/>
    <w:rsid w:val="007348CA"/>
    <w:rsid w:val="007558A5"/>
    <w:rsid w:val="007661E6"/>
    <w:rsid w:val="007D7471"/>
    <w:rsid w:val="00801D62"/>
    <w:rsid w:val="00A06B22"/>
    <w:rsid w:val="00A3695C"/>
    <w:rsid w:val="00A463FA"/>
    <w:rsid w:val="00BA5A8B"/>
    <w:rsid w:val="00D54B9F"/>
    <w:rsid w:val="00DD142B"/>
    <w:rsid w:val="00DE2830"/>
    <w:rsid w:val="00FF1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3695C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1A0C0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A0C0A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16</cp:revision>
  <dcterms:created xsi:type="dcterms:W3CDTF">2022-07-21T11:24:00Z</dcterms:created>
  <dcterms:modified xsi:type="dcterms:W3CDTF">2024-04-12T10:20:00Z</dcterms:modified>
</cp:coreProperties>
</file>